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17" w:rsidRDefault="00DD2417" w:rsidP="00DE73E9">
      <w:pPr>
        <w:spacing w:line="276" w:lineRule="auto"/>
        <w:rPr>
          <w:b/>
          <w:u w:val="single"/>
        </w:rPr>
      </w:pPr>
    </w:p>
    <w:p w:rsidR="003A06ED" w:rsidRPr="006C1210" w:rsidRDefault="003A06ED" w:rsidP="000750A7">
      <w:pPr>
        <w:spacing w:line="276" w:lineRule="auto"/>
        <w:jc w:val="center"/>
        <w:rPr>
          <w:b/>
          <w:u w:val="single"/>
        </w:rPr>
      </w:pPr>
      <w:r w:rsidRPr="006C1210">
        <w:rPr>
          <w:b/>
          <w:u w:val="single"/>
        </w:rPr>
        <w:t>ПРОТОКОЛ</w:t>
      </w:r>
    </w:p>
    <w:p w:rsidR="00E9798E" w:rsidRDefault="003A06ED" w:rsidP="000750A7">
      <w:pPr>
        <w:spacing w:line="276" w:lineRule="auto"/>
        <w:jc w:val="center"/>
        <w:rPr>
          <w:b/>
          <w:u w:val="single"/>
        </w:rPr>
      </w:pPr>
      <w:r w:rsidRPr="006C1210">
        <w:rPr>
          <w:b/>
          <w:u w:val="single"/>
        </w:rPr>
        <w:t>ОТ ЗАСЕДАНИЕ НА УПРАВИ</w:t>
      </w:r>
      <w:r w:rsidR="0066029B" w:rsidRPr="006C1210">
        <w:rPr>
          <w:b/>
          <w:u w:val="single"/>
        </w:rPr>
        <w:t xml:space="preserve">ТЕЛНИЯ СЪВЕТ НА МИГ „ПРЕСПА” </w:t>
      </w:r>
    </w:p>
    <w:p w:rsidR="003A06ED" w:rsidRPr="006C1210" w:rsidRDefault="0066029B" w:rsidP="000750A7">
      <w:pPr>
        <w:spacing w:line="276" w:lineRule="auto"/>
        <w:jc w:val="center"/>
        <w:rPr>
          <w:b/>
          <w:u w:val="single"/>
        </w:rPr>
      </w:pPr>
      <w:r w:rsidRPr="00E86D4B">
        <w:rPr>
          <w:b/>
          <w:u w:val="single"/>
        </w:rPr>
        <w:t>НА</w:t>
      </w:r>
      <w:r w:rsidR="001E11E0" w:rsidRPr="00E86D4B">
        <w:rPr>
          <w:b/>
          <w:u w:val="single"/>
          <w:lang w:val="en-US"/>
        </w:rPr>
        <w:t xml:space="preserve"> </w:t>
      </w:r>
      <w:r w:rsidR="00E86D4B" w:rsidRPr="00E86D4B">
        <w:rPr>
          <w:b/>
          <w:u w:val="single"/>
        </w:rPr>
        <w:t>24</w:t>
      </w:r>
      <w:r w:rsidRPr="00E86D4B">
        <w:rPr>
          <w:b/>
          <w:u w:val="single"/>
          <w:lang w:val="en-US"/>
        </w:rPr>
        <w:t>.</w:t>
      </w:r>
      <w:r w:rsidR="007E5F98" w:rsidRPr="00E86D4B">
        <w:rPr>
          <w:b/>
          <w:u w:val="single"/>
        </w:rPr>
        <w:t>0</w:t>
      </w:r>
      <w:r w:rsidR="00E86D4B" w:rsidRPr="00E86D4B">
        <w:rPr>
          <w:b/>
          <w:u w:val="single"/>
        </w:rPr>
        <w:t>7</w:t>
      </w:r>
      <w:r w:rsidR="003A06ED" w:rsidRPr="00E86D4B">
        <w:rPr>
          <w:b/>
          <w:u w:val="single"/>
        </w:rPr>
        <w:t>.201</w:t>
      </w:r>
      <w:r w:rsidR="00BF1F7D" w:rsidRPr="00E86D4B">
        <w:rPr>
          <w:b/>
          <w:u w:val="single"/>
        </w:rPr>
        <w:t>8</w:t>
      </w:r>
      <w:r w:rsidR="007E5F98" w:rsidRPr="00E86D4B">
        <w:rPr>
          <w:b/>
          <w:u w:val="single"/>
        </w:rPr>
        <w:t xml:space="preserve"> </w:t>
      </w:r>
      <w:r w:rsidR="003A06ED" w:rsidRPr="00E86D4B">
        <w:rPr>
          <w:b/>
          <w:u w:val="single"/>
        </w:rPr>
        <w:t xml:space="preserve"> година</w:t>
      </w:r>
    </w:p>
    <w:p w:rsidR="00C84E20" w:rsidRDefault="00C84E20" w:rsidP="000750A7">
      <w:pPr>
        <w:spacing w:line="276" w:lineRule="auto"/>
        <w:ind w:left="57"/>
      </w:pPr>
    </w:p>
    <w:p w:rsidR="00E86D4B" w:rsidRPr="006C1210" w:rsidRDefault="00E86D4B" w:rsidP="000750A7">
      <w:pPr>
        <w:spacing w:line="276" w:lineRule="auto"/>
        <w:ind w:left="57"/>
      </w:pPr>
    </w:p>
    <w:p w:rsidR="003A06ED" w:rsidRPr="006C1210" w:rsidRDefault="003A06ED" w:rsidP="000750A7">
      <w:pPr>
        <w:spacing w:line="276" w:lineRule="auto"/>
        <w:ind w:left="57" w:firstLine="510"/>
        <w:jc w:val="both"/>
        <w:rPr>
          <w:b/>
        </w:rPr>
      </w:pPr>
      <w:r w:rsidRPr="006C1210">
        <w:rPr>
          <w:b/>
        </w:rPr>
        <w:t>Присъствали:</w:t>
      </w:r>
    </w:p>
    <w:p w:rsidR="003A06ED" w:rsidRPr="006C1210" w:rsidRDefault="00474312" w:rsidP="000750A7">
      <w:pPr>
        <w:spacing w:line="276" w:lineRule="auto"/>
        <w:ind w:left="57" w:firstLine="510"/>
        <w:jc w:val="both"/>
        <w:rPr>
          <w:b/>
          <w:lang w:val="en-US"/>
        </w:rPr>
      </w:pPr>
      <w:r w:rsidRPr="006C1210">
        <w:rPr>
          <w:b/>
        </w:rPr>
        <w:t xml:space="preserve">София Димитрова, Ваня </w:t>
      </w:r>
      <w:proofErr w:type="spellStart"/>
      <w:r w:rsidRPr="006C1210">
        <w:rPr>
          <w:b/>
        </w:rPr>
        <w:t>Куцева</w:t>
      </w:r>
      <w:proofErr w:type="spellEnd"/>
      <w:r w:rsidRPr="006C1210">
        <w:rPr>
          <w:b/>
        </w:rPr>
        <w:t xml:space="preserve">, </w:t>
      </w:r>
      <w:r w:rsidR="00A37719" w:rsidRPr="006C1210">
        <w:rPr>
          <w:b/>
        </w:rPr>
        <w:t xml:space="preserve">Васил </w:t>
      </w:r>
      <w:proofErr w:type="spellStart"/>
      <w:r w:rsidR="00F57B5E" w:rsidRPr="006C1210">
        <w:rPr>
          <w:b/>
        </w:rPr>
        <w:t>Качаков</w:t>
      </w:r>
      <w:proofErr w:type="spellEnd"/>
      <w:r w:rsidR="00F57B5E" w:rsidRPr="006C1210">
        <w:rPr>
          <w:b/>
        </w:rPr>
        <w:t xml:space="preserve"> , </w:t>
      </w:r>
      <w:r w:rsidR="00F57B5E" w:rsidRPr="00E86D4B">
        <w:rPr>
          <w:b/>
        </w:rPr>
        <w:t>Мария</w:t>
      </w:r>
      <w:r w:rsidR="00A37719" w:rsidRPr="00E86D4B">
        <w:rPr>
          <w:b/>
        </w:rPr>
        <w:t xml:space="preserve"> Димитрова</w:t>
      </w:r>
      <w:r w:rsidR="00A37719" w:rsidRPr="006C1210">
        <w:rPr>
          <w:b/>
        </w:rPr>
        <w:t xml:space="preserve">, Диляна </w:t>
      </w:r>
      <w:proofErr w:type="spellStart"/>
      <w:r w:rsidR="00A37719" w:rsidRPr="006C1210">
        <w:rPr>
          <w:b/>
        </w:rPr>
        <w:t>Смилкова</w:t>
      </w:r>
      <w:proofErr w:type="spellEnd"/>
      <w:r w:rsidR="00C33865">
        <w:rPr>
          <w:b/>
        </w:rPr>
        <w:t>,</w:t>
      </w:r>
      <w:r w:rsidR="00E9798E">
        <w:rPr>
          <w:b/>
        </w:rPr>
        <w:t>Ангел Николов,</w:t>
      </w:r>
      <w:r w:rsidR="00C33865">
        <w:rPr>
          <w:b/>
        </w:rPr>
        <w:t xml:space="preserve"> Кирил Колачев</w:t>
      </w:r>
      <w:r w:rsidR="00E9798E">
        <w:rPr>
          <w:b/>
        </w:rPr>
        <w:t xml:space="preserve">, Лиляна Панайотова, Десислава </w:t>
      </w:r>
      <w:proofErr w:type="spellStart"/>
      <w:r w:rsidR="00E9798E">
        <w:rPr>
          <w:b/>
        </w:rPr>
        <w:t>Чивлиева</w:t>
      </w:r>
      <w:proofErr w:type="spellEnd"/>
    </w:p>
    <w:p w:rsidR="00C86064" w:rsidRDefault="003A06ED" w:rsidP="001E11E0">
      <w:pPr>
        <w:spacing w:line="276" w:lineRule="auto"/>
        <w:ind w:firstLine="567"/>
        <w:jc w:val="both"/>
      </w:pPr>
      <w:r w:rsidRPr="006C1210">
        <w:t>1.</w:t>
      </w:r>
      <w:r w:rsidR="00A37719" w:rsidRPr="006C1210">
        <w:t xml:space="preserve"> </w:t>
      </w:r>
      <w:r w:rsidR="00DD6BC2">
        <w:t xml:space="preserve">Изменение на </w:t>
      </w:r>
      <w:r w:rsidR="00C86064">
        <w:t>Индикативна годишна</w:t>
      </w:r>
      <w:r w:rsidR="00583A3A">
        <w:t xml:space="preserve"> програма приета с решение на за</w:t>
      </w:r>
      <w:r w:rsidR="00C86064">
        <w:t>сед</w:t>
      </w:r>
      <w:r w:rsidR="00583A3A">
        <w:t xml:space="preserve">ание на Управителен съвет проведено на </w:t>
      </w:r>
      <w:r w:rsidR="00583A3A" w:rsidRPr="00E86D4B">
        <w:t>28.03.2018 година</w:t>
      </w:r>
      <w:r w:rsidR="00583A3A">
        <w:t xml:space="preserve"> </w:t>
      </w:r>
      <w:r w:rsidR="00C86064">
        <w:t>за предоставяне на безвъзмездна финансова помощ от стратегията за ВОМР на МИГ „Преспа”-общини Баните,Лъки и Чепеларе за прилагане на подмярка 19.2”Прилагане на операции в рамките на стратегии за ВОМР” на мярка 19 „Водено от общностите местно развитие”от ПРСР за периода 2014-2020г.,съфинансирана от</w:t>
      </w:r>
      <w:r w:rsidR="007A004F">
        <w:t xml:space="preserve"> „Европейски земеделски фонд за</w:t>
      </w:r>
      <w:r w:rsidR="00C86064">
        <w:t xml:space="preserve"> развитие на селските райони”.</w:t>
      </w:r>
    </w:p>
    <w:p w:rsidR="00C86064" w:rsidRDefault="00C86064" w:rsidP="001E11E0">
      <w:pPr>
        <w:spacing w:line="276" w:lineRule="auto"/>
        <w:ind w:firstLine="567"/>
        <w:jc w:val="both"/>
      </w:pPr>
      <w:r>
        <w:t>2. Одобряване на обява за прием на проекти предложения към СВОМР,</w:t>
      </w:r>
      <w:r w:rsidR="00D25446">
        <w:t xml:space="preserve"> </w:t>
      </w:r>
      <w:r>
        <w:t xml:space="preserve">насоки и образци на </w:t>
      </w:r>
      <w:r w:rsidR="00D25446">
        <w:t xml:space="preserve">документи </w:t>
      </w:r>
      <w:r w:rsidR="0022711F">
        <w:t>по подмярка 7.2 „Инвестиции в създаването ,подобряването или разши</w:t>
      </w:r>
      <w:r w:rsidR="00767D1A">
        <w:t>ряването на всички видове малка</w:t>
      </w:r>
      <w:r w:rsidR="0022711F">
        <w:t xml:space="preserve"> по мащаби инфраструктура” от СВОМР на Сдружение МИГ „Преспа”-общини Баните,Лъки и Чепеларе.</w:t>
      </w:r>
    </w:p>
    <w:p w:rsidR="003808E1" w:rsidRPr="002923C1" w:rsidRDefault="003808E1" w:rsidP="003808E1">
      <w:pPr>
        <w:widowControl w:val="0"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>
        <w:t xml:space="preserve">          3. Определяне на приоритетен  критерий</w:t>
      </w:r>
      <w:r w:rsidRPr="00F60E84"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 xml:space="preserve">при равен брой точки </w:t>
      </w:r>
      <w:r w:rsidRPr="003808E1">
        <w:rPr>
          <w:rFonts w:eastAsia="Times New Roman"/>
        </w:rPr>
        <w:t xml:space="preserve">по обява за прием на проекти по </w:t>
      </w:r>
      <w:r w:rsidRPr="003808E1">
        <w:t>подмярка 7.2. „Инвестиции в създаването ,подобряването ил</w:t>
      </w:r>
      <w:r>
        <w:t>и разширяването на всички видове малка по мащаби инфраструктура”.</w:t>
      </w:r>
    </w:p>
    <w:p w:rsidR="0022711F" w:rsidRPr="003808E1" w:rsidRDefault="003808E1" w:rsidP="003808E1">
      <w:pPr>
        <w:spacing w:line="276" w:lineRule="auto"/>
        <w:jc w:val="both"/>
      </w:pPr>
      <w:r w:rsidRPr="003808E1">
        <w:rPr>
          <w:rFonts w:eastAsia="Times New Roman"/>
          <w:b/>
        </w:rPr>
        <w:t xml:space="preserve">          </w:t>
      </w:r>
      <w:r w:rsidRPr="003808E1">
        <w:t>4</w:t>
      </w:r>
      <w:r w:rsidR="0022711F" w:rsidRPr="003808E1">
        <w:t>. Разни</w:t>
      </w:r>
    </w:p>
    <w:p w:rsidR="00E86D4B" w:rsidRPr="003808E1" w:rsidRDefault="00E86D4B" w:rsidP="001E11E0">
      <w:pPr>
        <w:spacing w:line="276" w:lineRule="auto"/>
        <w:ind w:firstLine="567"/>
        <w:jc w:val="both"/>
      </w:pPr>
    </w:p>
    <w:p w:rsidR="00767D1A" w:rsidRDefault="0033561C" w:rsidP="000750A7">
      <w:pPr>
        <w:spacing w:line="276" w:lineRule="auto"/>
        <w:ind w:left="57" w:firstLine="510"/>
        <w:jc w:val="both"/>
      </w:pPr>
      <w:r w:rsidRPr="006C1210">
        <w:rPr>
          <w:b/>
          <w:u w:val="single"/>
        </w:rPr>
        <w:t>По първа точка от дневния ред</w:t>
      </w:r>
      <w:r w:rsidR="001E11E0">
        <w:rPr>
          <w:b/>
          <w:u w:val="single"/>
        </w:rPr>
        <w:t xml:space="preserve"> </w:t>
      </w:r>
      <w:r w:rsidR="00A15F7C">
        <w:rPr>
          <w:b/>
          <w:u w:val="single"/>
        </w:rPr>
        <w:t xml:space="preserve"> </w:t>
      </w:r>
      <w:r w:rsidR="007604D8" w:rsidRPr="006C1210">
        <w:t xml:space="preserve">г-жа </w:t>
      </w:r>
      <w:r w:rsidR="0022711F">
        <w:t xml:space="preserve">София </w:t>
      </w:r>
      <w:r w:rsidR="00A15F7C">
        <w:t xml:space="preserve"> </w:t>
      </w:r>
      <w:r w:rsidR="0022711F">
        <w:t>Димитрова,</w:t>
      </w:r>
      <w:r w:rsidR="00A15F7C">
        <w:t>председател на УС,</w:t>
      </w:r>
      <w:r w:rsidR="00863F38" w:rsidRPr="006C1210">
        <w:t xml:space="preserve"> откри заседанието като </w:t>
      </w:r>
      <w:r w:rsidR="001E11E0">
        <w:t xml:space="preserve">обясни на присъстващите членове на Управителен съвет ,че е </w:t>
      </w:r>
      <w:r w:rsidR="0022711F">
        <w:t xml:space="preserve">необходимо </w:t>
      </w:r>
      <w:r w:rsidR="00767D1A">
        <w:t xml:space="preserve">да се коригира Индикативната годишна програма за прием на проектни предложения,поради забавяне на прием по </w:t>
      </w:r>
      <w:r w:rsidR="003808E1">
        <w:t>под</w:t>
      </w:r>
      <w:r w:rsidR="00767D1A">
        <w:t>мярка 7.2.</w:t>
      </w:r>
      <w:r w:rsidR="00767D1A" w:rsidRPr="00767D1A">
        <w:t xml:space="preserve"> </w:t>
      </w:r>
      <w:r w:rsidR="00767D1A">
        <w:t xml:space="preserve">„Инвестиции в създаването ,подобряването или разширяването на всички видове малка по мащаби инфраструктура”. </w:t>
      </w:r>
    </w:p>
    <w:p w:rsidR="00767D1A" w:rsidRDefault="00767D1A" w:rsidP="000750A7">
      <w:pPr>
        <w:spacing w:line="276" w:lineRule="auto"/>
        <w:ind w:left="57" w:firstLine="510"/>
        <w:jc w:val="both"/>
      </w:pPr>
      <w:r w:rsidRPr="00767D1A">
        <w:t>Предложени</w:t>
      </w:r>
      <w:r w:rsidR="00E86D4B">
        <w:t xml:space="preserve">ето е приемът по </w:t>
      </w:r>
      <w:r w:rsidR="007A004F">
        <w:t>под</w:t>
      </w:r>
      <w:r w:rsidR="00E86D4B">
        <w:t>мярка 7.2</w:t>
      </w:r>
      <w:r w:rsidRPr="00767D1A">
        <w:t xml:space="preserve"> да започне от месец септември</w:t>
      </w:r>
      <w:r w:rsidR="007A004F">
        <w:t xml:space="preserve"> до месец ноември 2018година.По </w:t>
      </w:r>
      <w:proofErr w:type="spellStart"/>
      <w:r w:rsidR="007A004F">
        <w:t>подмерки</w:t>
      </w:r>
      <w:proofErr w:type="spellEnd"/>
      <w:r w:rsidR="007A004F">
        <w:t xml:space="preserve"> 6.4.1, 8.6 приемът да е през</w:t>
      </w:r>
      <w:r w:rsidRPr="00767D1A">
        <w:t xml:space="preserve"> месец</w:t>
      </w:r>
      <w:r w:rsidR="007A004F">
        <w:t>ите</w:t>
      </w:r>
      <w:r w:rsidRPr="00767D1A">
        <w:t xml:space="preserve"> октомври</w:t>
      </w:r>
      <w:r w:rsidR="007A004F">
        <w:t xml:space="preserve">-декември 2018 година, по </w:t>
      </w:r>
      <w:proofErr w:type="spellStart"/>
      <w:r w:rsidR="007A004F">
        <w:t>подмерки</w:t>
      </w:r>
      <w:proofErr w:type="spellEnd"/>
      <w:r w:rsidR="007A004F">
        <w:t xml:space="preserve"> 7.5 и 7.6 приемът да е през месеците ноември 2018-януари 2019 година</w:t>
      </w:r>
      <w:r w:rsidRPr="00767D1A">
        <w:t>.</w:t>
      </w:r>
      <w:r w:rsidR="007A004F">
        <w:t xml:space="preserve">Приемът по </w:t>
      </w:r>
      <w:proofErr w:type="spellStart"/>
      <w:r w:rsidR="007A004F">
        <w:t>подмерки</w:t>
      </w:r>
      <w:proofErr w:type="spellEnd"/>
      <w:r w:rsidR="007A004F">
        <w:t xml:space="preserve"> 8.3 и 8.5 да е през месеците декември 2018 година-февруари 2019година.</w:t>
      </w:r>
    </w:p>
    <w:p w:rsidR="00767D1A" w:rsidRDefault="00767D1A" w:rsidP="000750A7">
      <w:pPr>
        <w:spacing w:line="276" w:lineRule="auto"/>
        <w:ind w:left="57" w:firstLine="510"/>
        <w:jc w:val="both"/>
      </w:pPr>
      <w:r>
        <w:t>Предложението е подложено на гласуване:</w:t>
      </w:r>
    </w:p>
    <w:p w:rsidR="00767D1A" w:rsidRPr="00B92D45" w:rsidRDefault="00767D1A" w:rsidP="00767D1A">
      <w:pPr>
        <w:ind w:firstLine="567"/>
        <w:jc w:val="both"/>
      </w:pPr>
      <w:r w:rsidRPr="00BE03C3">
        <w:t xml:space="preserve">Гласували </w:t>
      </w:r>
      <w:r w:rsidRPr="00C80312">
        <w:rPr>
          <w:b/>
        </w:rPr>
        <w:t>"ЗА</w:t>
      </w:r>
      <w:r w:rsidRPr="00B92D45">
        <w:rPr>
          <w:b/>
        </w:rPr>
        <w:t>"</w:t>
      </w:r>
      <w:r w:rsidRPr="00B92D45">
        <w:t>: 9</w:t>
      </w:r>
    </w:p>
    <w:p w:rsidR="00767D1A" w:rsidRPr="00B92D45" w:rsidRDefault="00767D1A" w:rsidP="00767D1A">
      <w:pPr>
        <w:ind w:firstLine="567"/>
        <w:jc w:val="both"/>
      </w:pPr>
      <w:r w:rsidRPr="00B92D45">
        <w:t xml:space="preserve">Гласували </w:t>
      </w:r>
      <w:r w:rsidRPr="00B92D45">
        <w:rPr>
          <w:b/>
        </w:rPr>
        <w:t>"ПРОТИВ"</w:t>
      </w:r>
      <w:r w:rsidRPr="00B92D45">
        <w:t xml:space="preserve"> – няма;</w:t>
      </w:r>
    </w:p>
    <w:p w:rsidR="00767D1A" w:rsidRPr="00B92D45" w:rsidRDefault="00767D1A" w:rsidP="00767D1A">
      <w:pPr>
        <w:ind w:firstLine="567"/>
        <w:jc w:val="both"/>
      </w:pPr>
      <w:r w:rsidRPr="00B92D45">
        <w:t xml:space="preserve">Гласували </w:t>
      </w:r>
      <w:r w:rsidRPr="00B92D45">
        <w:rPr>
          <w:b/>
        </w:rPr>
        <w:t>"ВЪЗДЪРЖАЛ СЕ"</w:t>
      </w:r>
      <w:r w:rsidRPr="00B92D45">
        <w:t xml:space="preserve"> – няма;</w:t>
      </w:r>
    </w:p>
    <w:p w:rsidR="00767D1A" w:rsidRPr="00767D1A" w:rsidRDefault="00767D1A" w:rsidP="000750A7">
      <w:pPr>
        <w:spacing w:line="276" w:lineRule="auto"/>
        <w:ind w:left="57" w:firstLine="510"/>
        <w:jc w:val="both"/>
      </w:pPr>
    </w:p>
    <w:p w:rsidR="00767D1A" w:rsidRDefault="00767D1A" w:rsidP="000750A7">
      <w:pPr>
        <w:spacing w:line="276" w:lineRule="auto"/>
        <w:ind w:left="57" w:firstLine="510"/>
        <w:jc w:val="both"/>
        <w:rPr>
          <w:b/>
        </w:rPr>
      </w:pPr>
    </w:p>
    <w:p w:rsidR="00767D1A" w:rsidRDefault="00767D1A" w:rsidP="000750A7">
      <w:pPr>
        <w:spacing w:line="276" w:lineRule="auto"/>
        <w:ind w:left="57" w:firstLine="510"/>
        <w:jc w:val="both"/>
        <w:rPr>
          <w:b/>
        </w:rPr>
      </w:pPr>
    </w:p>
    <w:p w:rsidR="00767D1A" w:rsidRDefault="00767D1A" w:rsidP="000750A7">
      <w:pPr>
        <w:spacing w:line="276" w:lineRule="auto"/>
        <w:ind w:left="57" w:firstLine="510"/>
        <w:jc w:val="both"/>
        <w:rPr>
          <w:b/>
        </w:rPr>
      </w:pPr>
    </w:p>
    <w:p w:rsidR="006A05D3" w:rsidRPr="006C1210" w:rsidRDefault="00EF25BA" w:rsidP="000750A7">
      <w:pPr>
        <w:spacing w:line="276" w:lineRule="auto"/>
        <w:ind w:left="57" w:firstLine="510"/>
        <w:jc w:val="both"/>
        <w:rPr>
          <w:b/>
        </w:rPr>
      </w:pPr>
      <w:r w:rsidRPr="006C1210">
        <w:rPr>
          <w:b/>
        </w:rPr>
        <w:t xml:space="preserve">РЕШЕНИЕ: </w:t>
      </w:r>
    </w:p>
    <w:p w:rsidR="007A004F" w:rsidRDefault="006F4605" w:rsidP="006F4605">
      <w:pPr>
        <w:spacing w:line="276" w:lineRule="auto"/>
        <w:jc w:val="both"/>
      </w:pPr>
      <w:r>
        <w:rPr>
          <w:b/>
        </w:rPr>
        <w:t xml:space="preserve">         </w:t>
      </w:r>
      <w:r w:rsidR="00737051" w:rsidRPr="006C1210">
        <w:rPr>
          <w:b/>
        </w:rPr>
        <w:t>УС</w:t>
      </w:r>
      <w:r w:rsidR="008F19C6">
        <w:rPr>
          <w:b/>
        </w:rPr>
        <w:t xml:space="preserve"> коригира Индикативната годишна програма за 2018г, както следва</w:t>
      </w:r>
      <w:r w:rsidR="007A004F">
        <w:rPr>
          <w:b/>
        </w:rPr>
        <w:t>:</w:t>
      </w:r>
      <w:r w:rsidR="008F19C6">
        <w:rPr>
          <w:b/>
        </w:rPr>
        <w:t xml:space="preserve"> </w:t>
      </w:r>
      <w:r w:rsidR="007A004F">
        <w:t>приемът на проектни предложения по подмярка 7.2</w:t>
      </w:r>
      <w:r w:rsidR="007A004F" w:rsidRPr="00767D1A">
        <w:t xml:space="preserve"> да започне от месец септември</w:t>
      </w:r>
      <w:r w:rsidR="007A004F">
        <w:t xml:space="preserve"> до месец ноември 2018година. По </w:t>
      </w:r>
      <w:proofErr w:type="spellStart"/>
      <w:r w:rsidR="007A004F">
        <w:t>подмерки</w:t>
      </w:r>
      <w:proofErr w:type="spellEnd"/>
      <w:r w:rsidR="007A004F">
        <w:t xml:space="preserve"> 6.4.1, 8.6 приемът да е през</w:t>
      </w:r>
      <w:r w:rsidR="007A004F" w:rsidRPr="00767D1A">
        <w:t xml:space="preserve"> месец</w:t>
      </w:r>
      <w:r w:rsidR="007A004F">
        <w:t>ите</w:t>
      </w:r>
      <w:r w:rsidR="007A004F" w:rsidRPr="00767D1A">
        <w:t xml:space="preserve"> октомври</w:t>
      </w:r>
      <w:r w:rsidR="007A004F">
        <w:t xml:space="preserve">-декември 2018 година, по </w:t>
      </w:r>
      <w:proofErr w:type="spellStart"/>
      <w:r w:rsidR="007A004F">
        <w:t>подмерки</w:t>
      </w:r>
      <w:proofErr w:type="spellEnd"/>
      <w:r w:rsidR="007A004F">
        <w:t xml:space="preserve"> 7.5 и 7.6 приемът да е през месеците ноември 2018-януари 2019 година</w:t>
      </w:r>
      <w:r w:rsidR="007A004F" w:rsidRPr="00767D1A">
        <w:t>.</w:t>
      </w:r>
      <w:r w:rsidR="007A004F">
        <w:t xml:space="preserve"> Приемът по </w:t>
      </w:r>
      <w:proofErr w:type="spellStart"/>
      <w:r w:rsidR="007A004F">
        <w:t>подмерки</w:t>
      </w:r>
      <w:proofErr w:type="spellEnd"/>
      <w:r w:rsidR="007A004F">
        <w:t xml:space="preserve"> 8.3 и 8.5 да е през месеците декември 2018 година-февруари 2019година.</w:t>
      </w:r>
    </w:p>
    <w:p w:rsidR="00E86D4B" w:rsidRDefault="00E86D4B" w:rsidP="00E86D4B">
      <w:pPr>
        <w:spacing w:line="276" w:lineRule="auto"/>
        <w:ind w:left="57" w:firstLine="510"/>
        <w:jc w:val="both"/>
      </w:pPr>
    </w:p>
    <w:p w:rsidR="008F19C6" w:rsidRDefault="008F19C6" w:rsidP="008F19C6">
      <w:pPr>
        <w:spacing w:line="276" w:lineRule="auto"/>
        <w:ind w:left="57" w:firstLine="510"/>
        <w:jc w:val="both"/>
      </w:pPr>
      <w:r w:rsidRPr="00767D1A">
        <w:t xml:space="preserve"> </w:t>
      </w:r>
      <w:r>
        <w:rPr>
          <w:b/>
          <w:u w:val="single"/>
        </w:rPr>
        <w:t>По втора</w:t>
      </w:r>
      <w:r w:rsidRPr="006C1210">
        <w:rPr>
          <w:b/>
          <w:u w:val="single"/>
        </w:rPr>
        <w:t xml:space="preserve"> точка от дневния ред</w:t>
      </w:r>
      <w:r>
        <w:rPr>
          <w:b/>
          <w:u w:val="single"/>
        </w:rPr>
        <w:t xml:space="preserve">  </w:t>
      </w:r>
      <w:r w:rsidRPr="006C1210">
        <w:t xml:space="preserve">г-жа </w:t>
      </w:r>
      <w:r>
        <w:t xml:space="preserve">Иванка </w:t>
      </w:r>
      <w:proofErr w:type="spellStart"/>
      <w:r>
        <w:t>Талева</w:t>
      </w:r>
      <w:proofErr w:type="spellEnd"/>
      <w:r w:rsidRPr="006C1210">
        <w:t xml:space="preserve"> </w:t>
      </w:r>
      <w:r>
        <w:t>обясни на пр</w:t>
      </w:r>
      <w:r w:rsidR="00DD2417">
        <w:t xml:space="preserve">исъстващите, че със заповед № РД 09-130/130.02.2018г на Зам.министъра и ръководител на УО на ПРСР за периода 2014-2020г. и увеличен бюджетът на Сдружението в частта </w:t>
      </w:r>
      <w:r w:rsidR="00046B73">
        <w:t xml:space="preserve">3.2. Разходи за консултанти, външни експерти, участници в КИП и др.,подписан е </w:t>
      </w:r>
      <w:r>
        <w:t>договор с външен експерт,</w:t>
      </w:r>
      <w:r w:rsidR="00076D8D">
        <w:t xml:space="preserve"> който е изготвил и предал</w:t>
      </w:r>
      <w:r>
        <w:t xml:space="preserve"> на Сдружението</w:t>
      </w:r>
      <w:r w:rsidR="00076D8D">
        <w:t xml:space="preserve"> пълен</w:t>
      </w:r>
      <w:r>
        <w:t xml:space="preserve"> комплект от документи относно Условията за кандидатстване, условията за изпълнение и всички прилежащи документи,необходими за кандидатстване по  подмярка 7.2.</w:t>
      </w:r>
      <w:r w:rsidRPr="00767D1A">
        <w:t xml:space="preserve"> </w:t>
      </w:r>
      <w:r>
        <w:t xml:space="preserve">„Инвестиции в създаването ,подобряването или разширяването на всички видове </w:t>
      </w:r>
      <w:r w:rsidR="00076D8D">
        <w:t>малка по мащаби инфраструктура” е нужно одобряване на обява за прием ,както и насоките и образци на документи по мярката.</w:t>
      </w:r>
    </w:p>
    <w:p w:rsidR="00076D8D" w:rsidRPr="00076D8D" w:rsidRDefault="00076D8D" w:rsidP="008F19C6">
      <w:pPr>
        <w:spacing w:line="276" w:lineRule="auto"/>
        <w:ind w:left="57" w:firstLine="510"/>
        <w:jc w:val="both"/>
      </w:pPr>
      <w:r w:rsidRPr="00076D8D">
        <w:t>Обявата е подготвена от екипа на Сдружението и е предоставена на присъстващите за одобрение,както и пълният набор от документи.</w:t>
      </w:r>
    </w:p>
    <w:p w:rsidR="00076D8D" w:rsidRDefault="006F4605" w:rsidP="00076D8D">
      <w:pPr>
        <w:spacing w:line="276" w:lineRule="auto"/>
        <w:jc w:val="both"/>
      </w:pPr>
      <w:r>
        <w:t xml:space="preserve">         Нямаше разисквания </w:t>
      </w:r>
      <w:r w:rsidR="00076D8D">
        <w:t xml:space="preserve"> по темата и се пристъпи към гласуване:</w:t>
      </w:r>
    </w:p>
    <w:p w:rsidR="00076D8D" w:rsidRPr="00B92D45" w:rsidRDefault="00076D8D" w:rsidP="00076D8D">
      <w:pPr>
        <w:ind w:firstLine="567"/>
        <w:jc w:val="both"/>
      </w:pPr>
      <w:r w:rsidRPr="00BE03C3">
        <w:t xml:space="preserve">Гласували </w:t>
      </w:r>
      <w:r w:rsidRPr="00C80312">
        <w:rPr>
          <w:b/>
        </w:rPr>
        <w:t>"ЗА</w:t>
      </w:r>
      <w:r w:rsidRPr="00B92D45">
        <w:rPr>
          <w:b/>
        </w:rPr>
        <w:t>"</w:t>
      </w:r>
      <w:r w:rsidRPr="00B92D45">
        <w:t>: 9</w:t>
      </w:r>
    </w:p>
    <w:p w:rsidR="00076D8D" w:rsidRPr="00B92D45" w:rsidRDefault="00076D8D" w:rsidP="00076D8D">
      <w:pPr>
        <w:ind w:firstLine="567"/>
        <w:jc w:val="both"/>
      </w:pPr>
      <w:r w:rsidRPr="00B92D45">
        <w:t xml:space="preserve">Гласували </w:t>
      </w:r>
      <w:r w:rsidRPr="00B92D45">
        <w:rPr>
          <w:b/>
        </w:rPr>
        <w:t>"ПРОТИВ"</w:t>
      </w:r>
      <w:r w:rsidRPr="00B92D45">
        <w:t xml:space="preserve"> – няма;</w:t>
      </w:r>
    </w:p>
    <w:p w:rsidR="00076D8D" w:rsidRDefault="00076D8D" w:rsidP="00076D8D">
      <w:pPr>
        <w:ind w:firstLine="567"/>
        <w:jc w:val="both"/>
      </w:pPr>
      <w:r w:rsidRPr="00B92D45">
        <w:t xml:space="preserve">Гласували </w:t>
      </w:r>
      <w:r w:rsidRPr="00B92D45">
        <w:rPr>
          <w:b/>
        </w:rPr>
        <w:t>"ВЪЗДЪРЖАЛ СЕ"</w:t>
      </w:r>
      <w:r w:rsidRPr="00B92D45">
        <w:t xml:space="preserve"> – няма;</w:t>
      </w:r>
    </w:p>
    <w:p w:rsidR="00076D8D" w:rsidRPr="00B92D45" w:rsidRDefault="00076D8D" w:rsidP="00076D8D">
      <w:pPr>
        <w:ind w:firstLine="567"/>
        <w:jc w:val="both"/>
      </w:pPr>
    </w:p>
    <w:p w:rsidR="00076D8D" w:rsidRPr="006C1210" w:rsidRDefault="00076D8D" w:rsidP="00076D8D">
      <w:pPr>
        <w:spacing w:line="276" w:lineRule="auto"/>
        <w:ind w:left="57" w:firstLine="510"/>
        <w:jc w:val="both"/>
        <w:rPr>
          <w:b/>
        </w:rPr>
      </w:pPr>
      <w:r w:rsidRPr="006C1210">
        <w:rPr>
          <w:b/>
        </w:rPr>
        <w:t xml:space="preserve">РЕШЕНИЕ: </w:t>
      </w:r>
    </w:p>
    <w:p w:rsidR="00076D8D" w:rsidRDefault="00076D8D" w:rsidP="00076D8D">
      <w:pPr>
        <w:spacing w:line="276" w:lineRule="auto"/>
        <w:ind w:left="57"/>
        <w:jc w:val="both"/>
      </w:pPr>
      <w:r>
        <w:rPr>
          <w:b/>
        </w:rPr>
        <w:t xml:space="preserve">  </w:t>
      </w:r>
      <w:r w:rsidR="00E85092">
        <w:rPr>
          <w:b/>
        </w:rPr>
        <w:t xml:space="preserve">  </w:t>
      </w:r>
      <w:r>
        <w:rPr>
          <w:b/>
        </w:rPr>
        <w:t xml:space="preserve"> </w:t>
      </w:r>
      <w:r w:rsidRPr="006C1210">
        <w:rPr>
          <w:b/>
        </w:rPr>
        <w:t>УС</w:t>
      </w:r>
      <w:r>
        <w:rPr>
          <w:b/>
        </w:rPr>
        <w:t xml:space="preserve"> на Сдружение </w:t>
      </w:r>
      <w:r>
        <w:t>МИГ „Преспа”-общини Баните,Лъки и Чепеларе одобрява обява за прием на проектни предложения към Стратегията за ВОМР,както и насоки и образци на документи за кандидатстване по подмярка 7.2.</w:t>
      </w:r>
      <w:r w:rsidRPr="00767D1A">
        <w:t xml:space="preserve"> </w:t>
      </w:r>
      <w:r>
        <w:t>„Инвестиции в създаването ,подобряването или разширяването на всички видове малка по мащаби инфраструктура” съгласно чл.46,ал.1 от Наредба №22от 14.10.2015г. за прилагане на мярка 19.2 „Прилагане на операции в рамките на стратегии за водено от общностите местно развитие”</w:t>
      </w:r>
    </w:p>
    <w:p w:rsidR="003808E1" w:rsidRPr="00E85092" w:rsidRDefault="003808E1" w:rsidP="003808E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E85092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  <w:u w:val="single"/>
        </w:rPr>
        <w:t>По трета</w:t>
      </w:r>
      <w:r w:rsidRPr="006C1210">
        <w:rPr>
          <w:b/>
          <w:u w:val="single"/>
        </w:rPr>
        <w:t xml:space="preserve"> точка от дневния ред</w:t>
      </w:r>
      <w:r>
        <w:rPr>
          <w:b/>
          <w:u w:val="single"/>
        </w:rPr>
        <w:t xml:space="preserve">  </w:t>
      </w:r>
      <w:r w:rsidRPr="006C1210">
        <w:t xml:space="preserve">г-жа </w:t>
      </w:r>
      <w:r>
        <w:t>Соф</w:t>
      </w:r>
      <w:r w:rsidR="006F4605">
        <w:t>ия  Димитрова, председател на УС,</w:t>
      </w:r>
      <w:r w:rsidRPr="006C1210">
        <w:t xml:space="preserve"> </w:t>
      </w:r>
      <w:r>
        <w:t xml:space="preserve">обясни на присъстващите членове на Управителен съвет ,че е необходимо да се вземе решение от членовете на Управителния съвет за приоритетен критерий </w:t>
      </w:r>
      <w:r>
        <w:rPr>
          <w:rFonts w:eastAsia="Times New Roman"/>
          <w:u w:val="single"/>
        </w:rPr>
        <w:t>в</w:t>
      </w:r>
      <w:r w:rsidRPr="00F60E84">
        <w:rPr>
          <w:rFonts w:eastAsia="Times New Roman"/>
          <w:u w:val="single"/>
        </w:rPr>
        <w:t xml:space="preserve"> случай,че две или повече проектни предложения получат еднакъв брой точки по критериите за оценка и не е наличен финансов ресурс за финансирането</w:t>
      </w:r>
      <w:r>
        <w:rPr>
          <w:rFonts w:eastAsia="Times New Roman"/>
          <w:u w:val="single"/>
        </w:rPr>
        <w:t xml:space="preserve"> им.</w:t>
      </w:r>
      <w:r w:rsidR="00E85092">
        <w:rPr>
          <w:rFonts w:eastAsia="Times New Roman"/>
          <w:u w:val="single"/>
        </w:rPr>
        <w:t xml:space="preserve"> Предложението е </w:t>
      </w:r>
      <w:r>
        <w:rPr>
          <w:rFonts w:eastAsia="Times New Roman"/>
          <w:u w:val="single"/>
        </w:rPr>
        <w:t xml:space="preserve"> </w:t>
      </w:r>
      <w:r w:rsidR="00E85092">
        <w:rPr>
          <w:rFonts w:eastAsia="Times New Roman"/>
          <w:u w:val="single"/>
        </w:rPr>
        <w:t>да бъдат финансирани проектите докъдето стигне бюджетът на приема, а проектите с равен брой точки, за които не достигат средства, да бъдат отхвърлени.</w:t>
      </w:r>
    </w:p>
    <w:p w:rsidR="003808E1" w:rsidRPr="002923C1" w:rsidRDefault="003808E1" w:rsidP="003808E1">
      <w:pPr>
        <w:widowControl w:val="0"/>
        <w:autoSpaceDE w:val="0"/>
        <w:autoSpaceDN w:val="0"/>
        <w:adjustRightInd w:val="0"/>
        <w:rPr>
          <w:rFonts w:eastAsia="Times New Roman"/>
          <w:b/>
          <w:u w:val="single"/>
        </w:rPr>
      </w:pPr>
    </w:p>
    <w:p w:rsidR="003808E1" w:rsidRDefault="003808E1" w:rsidP="00E85092">
      <w:pPr>
        <w:spacing w:line="276" w:lineRule="auto"/>
        <w:jc w:val="both"/>
      </w:pPr>
      <w:r>
        <w:lastRenderedPageBreak/>
        <w:t xml:space="preserve"> </w:t>
      </w:r>
      <w:r w:rsidR="00E85092">
        <w:t xml:space="preserve">        </w:t>
      </w:r>
      <w:r>
        <w:t>Нямаше други предложения:</w:t>
      </w:r>
    </w:p>
    <w:p w:rsidR="003808E1" w:rsidRPr="00B92D45" w:rsidRDefault="003808E1" w:rsidP="003808E1">
      <w:pPr>
        <w:ind w:firstLine="567"/>
        <w:jc w:val="both"/>
      </w:pPr>
      <w:r w:rsidRPr="00BE03C3">
        <w:t xml:space="preserve">Гласували </w:t>
      </w:r>
      <w:r w:rsidRPr="00C80312">
        <w:rPr>
          <w:b/>
        </w:rPr>
        <w:t>"ЗА</w:t>
      </w:r>
      <w:r w:rsidRPr="00B92D45">
        <w:rPr>
          <w:b/>
        </w:rPr>
        <w:t>"</w:t>
      </w:r>
      <w:r w:rsidRPr="00B92D45">
        <w:t>: 9</w:t>
      </w:r>
    </w:p>
    <w:p w:rsidR="003808E1" w:rsidRPr="00B92D45" w:rsidRDefault="003808E1" w:rsidP="003808E1">
      <w:pPr>
        <w:ind w:firstLine="567"/>
        <w:jc w:val="both"/>
      </w:pPr>
      <w:r w:rsidRPr="00B92D45">
        <w:t xml:space="preserve">Гласували </w:t>
      </w:r>
      <w:r w:rsidRPr="00B92D45">
        <w:rPr>
          <w:b/>
        </w:rPr>
        <w:t>"ПРОТИВ"</w:t>
      </w:r>
      <w:r w:rsidRPr="00B92D45">
        <w:t xml:space="preserve"> – няма;</w:t>
      </w:r>
    </w:p>
    <w:p w:rsidR="003808E1" w:rsidRDefault="003808E1" w:rsidP="003808E1">
      <w:pPr>
        <w:ind w:firstLine="567"/>
        <w:jc w:val="both"/>
      </w:pPr>
      <w:r w:rsidRPr="00B92D45">
        <w:t xml:space="preserve">Гласували </w:t>
      </w:r>
      <w:r w:rsidRPr="00B92D45">
        <w:rPr>
          <w:b/>
        </w:rPr>
        <w:t>"ВЪЗДЪРЖАЛ СЕ"</w:t>
      </w:r>
      <w:r w:rsidRPr="00B92D45">
        <w:t xml:space="preserve"> – няма;</w:t>
      </w:r>
    </w:p>
    <w:p w:rsidR="003808E1" w:rsidRDefault="003808E1" w:rsidP="003808E1">
      <w:pPr>
        <w:spacing w:line="276" w:lineRule="auto"/>
        <w:ind w:left="57"/>
        <w:jc w:val="both"/>
        <w:rPr>
          <w:b/>
        </w:rPr>
      </w:pPr>
      <w:r>
        <w:rPr>
          <w:b/>
        </w:rPr>
        <w:t xml:space="preserve">  </w:t>
      </w:r>
    </w:p>
    <w:p w:rsidR="003808E1" w:rsidRPr="002923C1" w:rsidRDefault="003808E1" w:rsidP="003808E1">
      <w:pPr>
        <w:widowControl w:val="0"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>
        <w:rPr>
          <w:b/>
        </w:rPr>
        <w:t xml:space="preserve">     </w:t>
      </w:r>
      <w:r w:rsidRPr="006C1210">
        <w:rPr>
          <w:b/>
        </w:rPr>
        <w:t>УС</w:t>
      </w:r>
      <w:r>
        <w:rPr>
          <w:b/>
        </w:rPr>
        <w:t xml:space="preserve"> на Сдружение </w:t>
      </w:r>
      <w:r>
        <w:t>МИГ „Преспа”-об</w:t>
      </w:r>
      <w:r w:rsidR="00E85092">
        <w:t>щини Баните,Лъки и Чепеларе одобрява</w:t>
      </w:r>
      <w:r w:rsidRPr="00E9798E">
        <w:rPr>
          <w:rFonts w:eastAsia="Times New Roman"/>
          <w:u w:val="single"/>
        </w:rPr>
        <w:t xml:space="preserve"> </w:t>
      </w:r>
      <w:r w:rsidR="00E85092">
        <w:rPr>
          <w:rFonts w:eastAsia="Times New Roman"/>
          <w:u w:val="single"/>
        </w:rPr>
        <w:t>да бъдат финансирани проектите докъдето стигне бюджетът на приема, а проектите с равен брой точки, за които не достигат средства, да бъдат отхвърлени.</w:t>
      </w:r>
    </w:p>
    <w:p w:rsidR="003808E1" w:rsidRDefault="003808E1" w:rsidP="003808E1">
      <w:pPr>
        <w:spacing w:line="276" w:lineRule="auto"/>
        <w:ind w:left="57"/>
        <w:jc w:val="both"/>
      </w:pPr>
      <w:r>
        <w:t xml:space="preserve"> </w:t>
      </w:r>
    </w:p>
    <w:p w:rsidR="00DD2417" w:rsidRPr="00DD2417" w:rsidRDefault="003808E1" w:rsidP="000D2F8C">
      <w:pPr>
        <w:spacing w:line="276" w:lineRule="auto"/>
        <w:ind w:left="57"/>
        <w:jc w:val="both"/>
      </w:pPr>
      <w:r>
        <w:rPr>
          <w:b/>
        </w:rPr>
        <w:t xml:space="preserve">      </w:t>
      </w:r>
      <w:r w:rsidR="00E86D4B">
        <w:t xml:space="preserve">  </w:t>
      </w:r>
      <w:r w:rsidR="00DD2417" w:rsidRPr="00DD2417">
        <w:t>Приложения към настоящия протокол:</w:t>
      </w:r>
    </w:p>
    <w:p w:rsidR="00DD2417" w:rsidRPr="00DD2417" w:rsidRDefault="00DD2417" w:rsidP="00DD2417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D2417">
        <w:rPr>
          <w:rFonts w:ascii="Times New Roman" w:hAnsi="Times New Roman"/>
          <w:sz w:val="24"/>
          <w:szCs w:val="24"/>
        </w:rPr>
        <w:t>Обява ,насоки и образци на документи по подмярка 7.2. „Инвестиции в създаването ,подобряването или разширяването на всички видове малка по мащаби инфраструктура”;</w:t>
      </w:r>
    </w:p>
    <w:p w:rsidR="00DD2417" w:rsidRPr="00DD2417" w:rsidRDefault="00DD2417" w:rsidP="00DD2417">
      <w:pPr>
        <w:pStyle w:val="ab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DD2417">
        <w:rPr>
          <w:rFonts w:ascii="Times New Roman" w:hAnsi="Times New Roman"/>
          <w:sz w:val="24"/>
          <w:szCs w:val="24"/>
        </w:rPr>
        <w:t>Присъствен списък на членовете на УС на Сдружението</w:t>
      </w:r>
    </w:p>
    <w:p w:rsidR="00DD2417" w:rsidRPr="00767D1A" w:rsidRDefault="00DE73E9" w:rsidP="00DE73E9">
      <w:pPr>
        <w:spacing w:line="276" w:lineRule="auto"/>
        <w:jc w:val="both"/>
      </w:pPr>
      <w:r>
        <w:t xml:space="preserve">          </w:t>
      </w:r>
      <w:r w:rsidR="00DD2417">
        <w:t>В точка Разни нямаше постъпили въпроси за коментар.</w:t>
      </w:r>
    </w:p>
    <w:p w:rsidR="00076D8D" w:rsidRDefault="00076D8D" w:rsidP="00DD2417">
      <w:pPr>
        <w:spacing w:line="276" w:lineRule="auto"/>
        <w:ind w:left="-284"/>
        <w:jc w:val="both"/>
      </w:pPr>
    </w:p>
    <w:p w:rsidR="00C26096" w:rsidRPr="006C1210" w:rsidRDefault="00DD2417" w:rsidP="00DD2417">
      <w:pPr>
        <w:spacing w:line="276" w:lineRule="auto"/>
        <w:jc w:val="both"/>
      </w:pPr>
      <w:r>
        <w:t xml:space="preserve">         </w:t>
      </w:r>
      <w:r w:rsidR="00737051" w:rsidRPr="006C1210">
        <w:rPr>
          <w:b/>
        </w:rPr>
        <w:t xml:space="preserve"> </w:t>
      </w:r>
      <w:r w:rsidR="00C26096" w:rsidRPr="006C1210">
        <w:t>Поради изчерпване на дневния ред заседанието бе закрито.</w:t>
      </w:r>
    </w:p>
    <w:p w:rsidR="002D4287" w:rsidRDefault="002D4287" w:rsidP="000750A7">
      <w:pPr>
        <w:spacing w:line="276" w:lineRule="auto"/>
        <w:ind w:left="57" w:firstLine="510"/>
        <w:jc w:val="both"/>
        <w:rPr>
          <w:b/>
        </w:rPr>
      </w:pPr>
    </w:p>
    <w:p w:rsidR="00514EE9" w:rsidRPr="006C1210" w:rsidRDefault="00DD2417" w:rsidP="00A15F7C">
      <w:pPr>
        <w:spacing w:line="276" w:lineRule="auto"/>
        <w:jc w:val="both"/>
        <w:rPr>
          <w:b/>
        </w:rPr>
      </w:pPr>
      <w:r>
        <w:rPr>
          <w:b/>
        </w:rPr>
        <w:t xml:space="preserve">     П</w:t>
      </w:r>
      <w:r w:rsidR="007E5F98">
        <w:rPr>
          <w:b/>
        </w:rPr>
        <w:t xml:space="preserve">редседател </w:t>
      </w:r>
      <w:r w:rsidR="00C91ED5" w:rsidRPr="006C1210">
        <w:rPr>
          <w:b/>
        </w:rPr>
        <w:t xml:space="preserve"> на УС</w:t>
      </w:r>
      <w:r w:rsidR="00514EE9" w:rsidRPr="006C1210">
        <w:rPr>
          <w:b/>
        </w:rPr>
        <w:t xml:space="preserve">: </w:t>
      </w:r>
      <w:r w:rsidR="00E85092">
        <w:rPr>
          <w:b/>
        </w:rPr>
        <w:t>………..</w:t>
      </w:r>
      <w:r w:rsidR="00514EE9" w:rsidRPr="006C1210">
        <w:rPr>
          <w:b/>
        </w:rPr>
        <w:t xml:space="preserve">                     </w:t>
      </w:r>
      <w:r w:rsidR="0059313B">
        <w:rPr>
          <w:b/>
        </w:rPr>
        <w:t xml:space="preserve">         </w:t>
      </w:r>
      <w:r w:rsidR="00E85092">
        <w:rPr>
          <w:b/>
        </w:rPr>
        <w:t xml:space="preserve">               </w:t>
      </w:r>
      <w:proofErr w:type="spellStart"/>
      <w:r w:rsidR="00E85092">
        <w:rPr>
          <w:b/>
        </w:rPr>
        <w:t>Протоколчик</w:t>
      </w:r>
      <w:proofErr w:type="spellEnd"/>
      <w:r w:rsidR="00E85092">
        <w:rPr>
          <w:b/>
        </w:rPr>
        <w:t>:……….</w:t>
      </w:r>
    </w:p>
    <w:p w:rsidR="00C91ED5" w:rsidRDefault="000D64D2" w:rsidP="000750A7">
      <w:pPr>
        <w:spacing w:line="276" w:lineRule="auto"/>
        <w:ind w:left="57" w:firstLine="510"/>
        <w:jc w:val="both"/>
        <w:rPr>
          <w:b/>
        </w:rPr>
      </w:pPr>
      <w:r w:rsidRPr="006C1210">
        <w:rPr>
          <w:b/>
        </w:rPr>
        <w:t xml:space="preserve">   /</w:t>
      </w:r>
      <w:r w:rsidR="00DE73E9">
        <w:rPr>
          <w:b/>
        </w:rPr>
        <w:t xml:space="preserve">София </w:t>
      </w:r>
      <w:r w:rsidR="007E5F98">
        <w:rPr>
          <w:b/>
        </w:rPr>
        <w:t xml:space="preserve"> Димитрова</w:t>
      </w:r>
      <w:r w:rsidR="00514EE9" w:rsidRPr="002D4287">
        <w:rPr>
          <w:b/>
        </w:rPr>
        <w:t xml:space="preserve">/                     </w:t>
      </w:r>
      <w:r w:rsidR="007E5F98">
        <w:rPr>
          <w:b/>
        </w:rPr>
        <w:t xml:space="preserve">            </w:t>
      </w:r>
      <w:r w:rsidR="00DD2417">
        <w:rPr>
          <w:b/>
        </w:rPr>
        <w:t xml:space="preserve">                         </w:t>
      </w:r>
      <w:r w:rsidR="0059313B">
        <w:rPr>
          <w:b/>
        </w:rPr>
        <w:t xml:space="preserve">/  Соня </w:t>
      </w:r>
      <w:proofErr w:type="spellStart"/>
      <w:r w:rsidR="0059313B">
        <w:rPr>
          <w:b/>
        </w:rPr>
        <w:t>Ружинова</w:t>
      </w:r>
      <w:proofErr w:type="spellEnd"/>
      <w:r w:rsidR="00902E2E" w:rsidRPr="002D4287">
        <w:rPr>
          <w:b/>
        </w:rPr>
        <w:t>/</w:t>
      </w:r>
      <w:bookmarkStart w:id="0" w:name="_GoBack"/>
      <w:bookmarkEnd w:id="0"/>
    </w:p>
    <w:p w:rsidR="005579C0" w:rsidRDefault="005579C0" w:rsidP="005579C0">
      <w:pPr>
        <w:widowControl w:val="0"/>
        <w:autoSpaceDE w:val="0"/>
        <w:autoSpaceDN w:val="0"/>
        <w:adjustRightInd w:val="0"/>
        <w:rPr>
          <w:rFonts w:eastAsia="Times New Roman"/>
          <w:i/>
        </w:rPr>
      </w:pPr>
    </w:p>
    <w:p w:rsidR="00DE73E9" w:rsidRDefault="00DE73E9" w:rsidP="000750A7">
      <w:pPr>
        <w:spacing w:line="276" w:lineRule="auto"/>
        <w:ind w:left="57" w:firstLine="510"/>
        <w:jc w:val="both"/>
        <w:rPr>
          <w:b/>
        </w:rPr>
      </w:pPr>
    </w:p>
    <w:p w:rsidR="00645C87" w:rsidRPr="00FE55C1" w:rsidRDefault="00645C87" w:rsidP="00645C87">
      <w:pPr>
        <w:widowControl w:val="0"/>
        <w:autoSpaceDE w:val="0"/>
        <w:autoSpaceDN w:val="0"/>
        <w:adjustRightInd w:val="0"/>
        <w:rPr>
          <w:rFonts w:eastAsia="Times New Roman"/>
          <w:i/>
        </w:rPr>
      </w:pPr>
      <w:r w:rsidRPr="00FE55C1">
        <w:rPr>
          <w:rFonts w:eastAsia="Times New Roman"/>
          <w:i/>
        </w:rPr>
        <w:t xml:space="preserve">*Заличена информация на </w:t>
      </w:r>
      <w:proofErr w:type="spellStart"/>
      <w:r w:rsidRPr="00FE55C1">
        <w:rPr>
          <w:rFonts w:eastAsia="Times New Roman"/>
          <w:i/>
        </w:rPr>
        <w:t>осн</w:t>
      </w:r>
      <w:proofErr w:type="spellEnd"/>
      <w:r w:rsidRPr="00FE55C1">
        <w:rPr>
          <w:rFonts w:eastAsia="Times New Roman"/>
          <w:i/>
        </w:rPr>
        <w:t>.чл.2 от ЗЗЛД</w:t>
      </w:r>
    </w:p>
    <w:p w:rsidR="00645C87" w:rsidRPr="006C1210" w:rsidRDefault="00645C87" w:rsidP="000750A7">
      <w:pPr>
        <w:spacing w:line="276" w:lineRule="auto"/>
        <w:ind w:left="57" w:firstLine="510"/>
        <w:jc w:val="both"/>
        <w:rPr>
          <w:b/>
        </w:rPr>
      </w:pPr>
    </w:p>
    <w:sectPr w:rsidR="00645C87" w:rsidRPr="006C1210" w:rsidSect="00DD2417">
      <w:headerReference w:type="default" r:id="rId8"/>
      <w:footerReference w:type="default" r:id="rId9"/>
      <w:pgSz w:w="11906" w:h="16838"/>
      <w:pgMar w:top="1417" w:right="991" w:bottom="1417" w:left="1417" w:header="0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3A" w:rsidRDefault="00F0193A">
      <w:r>
        <w:separator/>
      </w:r>
    </w:p>
  </w:endnote>
  <w:endnote w:type="continuationSeparator" w:id="0">
    <w:p w:rsidR="00F0193A" w:rsidRDefault="00F01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A" w:rsidRPr="004A454E" w:rsidRDefault="004049D0" w:rsidP="00CE14FF">
    <w:pPr>
      <w:pStyle w:val="a4"/>
      <w:tabs>
        <w:tab w:val="clear" w:pos="9072"/>
      </w:tabs>
      <w:jc w:val="center"/>
      <w:rPr>
        <w:lang w:val="en-US"/>
      </w:rPr>
    </w:pPr>
    <w:r>
      <w:rPr>
        <w:noProof/>
      </w:rPr>
      <w:drawing>
        <wp:inline distT="0" distB="0" distL="0" distR="0">
          <wp:extent cx="447675" cy="571500"/>
          <wp:effectExtent l="19050" t="0" r="9525" b="0"/>
          <wp:docPr id="5" name="Картина 5" descr="Ban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9100" cy="581025"/>
          <wp:effectExtent l="19050" t="0" r="0" b="0"/>
          <wp:docPr id="6" name="Картина 6" descr="Luky_sig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uky_sig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66725" cy="609600"/>
          <wp:effectExtent l="19050" t="0" r="9525" b="0"/>
          <wp:docPr id="7" name="Картина 7" descr="chepel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hepel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sz w:val="20"/>
        <w:szCs w:val="20"/>
      </w:rPr>
      <w:t>Сдружение Местна Инициативна Група „Преспа” - общини Баните, Лъки и Чепеларе</w:t>
    </w:r>
  </w:p>
  <w:p w:rsidR="000A76FA" w:rsidRPr="008D6C85" w:rsidRDefault="000A76FA" w:rsidP="000A76FA">
    <w:pPr>
      <w:jc w:val="center"/>
      <w:rPr>
        <w:rStyle w:val="a8"/>
        <w:b w:val="0"/>
        <w:bCs w:val="0"/>
        <w:sz w:val="20"/>
        <w:szCs w:val="20"/>
      </w:rPr>
    </w:pPr>
    <w:r w:rsidRPr="008D6C85">
      <w:rPr>
        <w:sz w:val="20"/>
        <w:szCs w:val="20"/>
      </w:rPr>
      <w:t xml:space="preserve">адрес: гр. Чепеларе 4850; </w:t>
    </w:r>
    <w:r w:rsidRPr="008D6C85">
      <w:rPr>
        <w:sz w:val="20"/>
        <w:szCs w:val="20"/>
        <w:lang w:val="ru-RU"/>
      </w:rPr>
      <w:t xml:space="preserve">ул. ”Йордан </w:t>
    </w:r>
    <w:proofErr w:type="spellStart"/>
    <w:r w:rsidRPr="008D6C85">
      <w:rPr>
        <w:sz w:val="20"/>
        <w:szCs w:val="20"/>
        <w:lang w:val="ru-RU"/>
      </w:rPr>
      <w:t>Данчев</w:t>
    </w:r>
    <w:proofErr w:type="spellEnd"/>
    <w:r w:rsidRPr="008D6C85">
      <w:rPr>
        <w:sz w:val="20"/>
        <w:szCs w:val="20"/>
        <w:lang w:val="ru-RU"/>
      </w:rPr>
      <w:t xml:space="preserve">” № 1; </w:t>
    </w:r>
    <w:r w:rsidRPr="008D6C85">
      <w:rPr>
        <w:sz w:val="20"/>
        <w:szCs w:val="20"/>
        <w:lang w:val="en-US"/>
      </w:rPr>
      <w:t>e</w:t>
    </w:r>
    <w:r w:rsidRPr="008D6C85">
      <w:rPr>
        <w:sz w:val="20"/>
        <w:szCs w:val="20"/>
        <w:lang w:val="ru-RU"/>
      </w:rPr>
      <w:t>-</w:t>
    </w:r>
    <w:r w:rsidRPr="008D6C85">
      <w:rPr>
        <w:sz w:val="20"/>
        <w:szCs w:val="20"/>
        <w:lang w:val="en-US"/>
      </w:rPr>
      <w:t>mail</w:t>
    </w:r>
    <w:r w:rsidRPr="008D6C85">
      <w:rPr>
        <w:sz w:val="20"/>
        <w:szCs w:val="20"/>
        <w:lang w:val="ru-RU"/>
      </w:rPr>
      <w:t xml:space="preserve">: </w:t>
    </w:r>
    <w:hyperlink r:id="rId4" w:history="1">
      <w:r w:rsidRPr="008D6C85">
        <w:rPr>
          <w:rStyle w:val="a7"/>
          <w:sz w:val="20"/>
          <w:szCs w:val="20"/>
          <w:lang w:val="en-US"/>
        </w:rPr>
        <w:t>migprespa</w:t>
      </w:r>
      <w:r w:rsidRPr="008D6C85">
        <w:rPr>
          <w:rStyle w:val="a7"/>
          <w:sz w:val="20"/>
          <w:szCs w:val="20"/>
          <w:lang w:val="ru-RU"/>
        </w:rPr>
        <w:t>@</w:t>
      </w:r>
      <w:r w:rsidRPr="008D6C85">
        <w:rPr>
          <w:rStyle w:val="a7"/>
          <w:sz w:val="20"/>
          <w:szCs w:val="20"/>
          <w:lang w:val="en-US"/>
        </w:rPr>
        <w:t>gmail</w:t>
      </w:r>
      <w:r w:rsidRPr="008D6C85">
        <w:rPr>
          <w:rStyle w:val="a7"/>
          <w:sz w:val="20"/>
          <w:szCs w:val="20"/>
          <w:lang w:val="ru-RU"/>
        </w:rPr>
        <w:t>.</w:t>
      </w:r>
      <w:r w:rsidRPr="008D6C85">
        <w:rPr>
          <w:rStyle w:val="a7"/>
          <w:sz w:val="20"/>
          <w:szCs w:val="20"/>
          <w:lang w:val="en-US"/>
        </w:rPr>
        <w:t>com</w:t>
      </w:r>
    </w:hyperlink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rStyle w:val="a8"/>
        <w:b w:val="0"/>
        <w:bCs w:val="0"/>
        <w:sz w:val="20"/>
        <w:szCs w:val="20"/>
      </w:rPr>
      <w:t>телефон за контакти: 0887 909</w:t>
    </w:r>
    <w:r>
      <w:rPr>
        <w:rStyle w:val="a8"/>
        <w:b w:val="0"/>
        <w:bCs w:val="0"/>
        <w:sz w:val="20"/>
        <w:szCs w:val="20"/>
      </w:rPr>
      <w:t> </w:t>
    </w:r>
    <w:r w:rsidRPr="008D6C85">
      <w:rPr>
        <w:rStyle w:val="a8"/>
        <w:b w:val="0"/>
        <w:bCs w:val="0"/>
        <w:sz w:val="20"/>
        <w:szCs w:val="20"/>
      </w:rPr>
      <w:t>338</w:t>
    </w:r>
  </w:p>
  <w:p w:rsidR="004A454E" w:rsidRPr="00195A60" w:rsidRDefault="004A454E" w:rsidP="00CE14FF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3A" w:rsidRDefault="00F0193A">
      <w:r>
        <w:separator/>
      </w:r>
    </w:p>
  </w:footnote>
  <w:footnote w:type="continuationSeparator" w:id="0">
    <w:p w:rsidR="00F0193A" w:rsidRDefault="00F01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D4" w:rsidRPr="000A76FA" w:rsidRDefault="004049D0" w:rsidP="000A76FA">
    <w:pPr>
      <w:pStyle w:val="a3"/>
      <w:spacing w:before="240" w:after="240"/>
      <w:rPr>
        <w:noProof/>
        <w:lang w:val="en-US"/>
      </w:rPr>
    </w:pPr>
    <w:r>
      <w:rPr>
        <w:noProof/>
      </w:rPr>
      <w:drawing>
        <wp:inline distT="0" distB="0" distL="0" distR="0">
          <wp:extent cx="895350" cy="647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62025" cy="542925"/>
          <wp:effectExtent l="19050" t="0" r="9525" b="0"/>
          <wp:docPr id="2" name="Картина 2" descr="лого–мз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–мзх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</w:rPr>
      <w:drawing>
        <wp:inline distT="0" distB="0" distL="0" distR="0">
          <wp:extent cx="762000" cy="638175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</w:rPr>
      <w:drawing>
        <wp:inline distT="0" distB="0" distL="0" distR="0">
          <wp:extent cx="1828800" cy="723900"/>
          <wp:effectExtent l="19050" t="0" r="0" b="0"/>
          <wp:docPr id="4" name="Картина 4" descr="logo PRSR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logo PRSR2014-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76FA" w:rsidRPr="000A76FA" w:rsidRDefault="000A76FA" w:rsidP="000A76FA">
    <w:pPr>
      <w:pStyle w:val="a3"/>
      <w:jc w:val="center"/>
      <w:rPr>
        <w:b/>
        <w:iCs/>
        <w:spacing w:val="3"/>
        <w:sz w:val="18"/>
        <w:szCs w:val="18"/>
      </w:rPr>
    </w:pPr>
    <w:r w:rsidRPr="000A76FA">
      <w:rPr>
        <w:b/>
        <w:iCs/>
        <w:spacing w:val="3"/>
        <w:sz w:val="18"/>
        <w:szCs w:val="18"/>
        <w:lang w:val="ru-RU"/>
      </w:rPr>
      <w:t xml:space="preserve">Европейски </w:t>
    </w:r>
    <w:proofErr w:type="spellStart"/>
    <w:r w:rsidRPr="000A76FA">
      <w:rPr>
        <w:b/>
        <w:iCs/>
        <w:spacing w:val="3"/>
        <w:sz w:val="18"/>
        <w:szCs w:val="18"/>
        <w:lang w:val="ru-RU"/>
      </w:rPr>
      <w:t>земеделски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фонд за развитие на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селските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райони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– Европа </w:t>
    </w:r>
    <w:proofErr w:type="spellStart"/>
    <w:r w:rsidRPr="000A76FA">
      <w:rPr>
        <w:b/>
        <w:iCs/>
        <w:spacing w:val="3"/>
        <w:sz w:val="18"/>
        <w:szCs w:val="18"/>
        <w:lang w:val="ru-RU"/>
      </w:rPr>
      <w:t>инвестира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в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селските</w:t>
    </w:r>
    <w:proofErr w:type="spellEnd"/>
    <w:r w:rsidRPr="000A76FA">
      <w:rPr>
        <w:b/>
        <w:iCs/>
        <w:spacing w:val="3"/>
        <w:sz w:val="18"/>
        <w:szCs w:val="18"/>
        <w:lang w:val="ru-RU"/>
      </w:rPr>
      <w:t xml:space="preserve"> </w:t>
    </w:r>
    <w:proofErr w:type="spellStart"/>
    <w:r w:rsidRPr="000A76FA">
      <w:rPr>
        <w:b/>
        <w:iCs/>
        <w:spacing w:val="3"/>
        <w:sz w:val="18"/>
        <w:szCs w:val="18"/>
        <w:lang w:val="ru-RU"/>
      </w:rPr>
      <w:t>райони</w:t>
    </w:r>
    <w:proofErr w:type="spellEnd"/>
  </w:p>
  <w:p w:rsidR="008203D4" w:rsidRPr="000A76FA" w:rsidRDefault="000A76FA" w:rsidP="000A76FA">
    <w:pPr>
      <w:pStyle w:val="a3"/>
      <w:jc w:val="center"/>
      <w:rPr>
        <w:b/>
        <w:color w:val="808080"/>
        <w:sz w:val="18"/>
        <w:szCs w:val="18"/>
        <w:lang w:val="en-US"/>
      </w:rPr>
    </w:pPr>
    <w:r w:rsidRPr="000A76FA">
      <w:rPr>
        <w:b/>
        <w:sz w:val="18"/>
        <w:szCs w:val="18"/>
        <w:lang w:val="ru-RU"/>
      </w:rPr>
      <w:t>ПРОГРАМА ЗА РАЗВИТИЕ НА СЕЛСКИТЕ РАЙОНИ   2014 – 2020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7A0"/>
      </v:shape>
    </w:pict>
  </w:numPicBullet>
  <w:abstractNum w:abstractNumId="0">
    <w:nsid w:val="00822271"/>
    <w:multiLevelType w:val="hybridMultilevel"/>
    <w:tmpl w:val="3A20670E"/>
    <w:lvl w:ilvl="0" w:tplc="5F603D8C">
      <w:start w:val="1"/>
      <w:numFmt w:val="decimal"/>
      <w:lvlText w:val="%1."/>
      <w:lvlJc w:val="center"/>
      <w:pPr>
        <w:tabs>
          <w:tab w:val="num" w:pos="144"/>
        </w:tabs>
        <w:ind w:left="0" w:firstLine="144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44250"/>
    <w:multiLevelType w:val="hybridMultilevel"/>
    <w:tmpl w:val="73D4ED5A"/>
    <w:lvl w:ilvl="0" w:tplc="F5EE4A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A48F2"/>
    <w:multiLevelType w:val="hybridMultilevel"/>
    <w:tmpl w:val="9E12A2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8214E"/>
    <w:multiLevelType w:val="hybridMultilevel"/>
    <w:tmpl w:val="CC80F7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C278D"/>
    <w:multiLevelType w:val="hybridMultilevel"/>
    <w:tmpl w:val="4E0217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93DF5"/>
    <w:multiLevelType w:val="hybridMultilevel"/>
    <w:tmpl w:val="31B08176"/>
    <w:lvl w:ilvl="0" w:tplc="B8E6F12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52BA2"/>
    <w:multiLevelType w:val="hybridMultilevel"/>
    <w:tmpl w:val="5B3C9928"/>
    <w:lvl w:ilvl="0" w:tplc="F414692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37" w:hanging="360"/>
      </w:pPr>
    </w:lvl>
    <w:lvl w:ilvl="2" w:tplc="0402001B" w:tentative="1">
      <w:start w:val="1"/>
      <w:numFmt w:val="lowerRoman"/>
      <w:lvlText w:val="%3."/>
      <w:lvlJc w:val="right"/>
      <w:pPr>
        <w:ind w:left="1857" w:hanging="180"/>
      </w:pPr>
    </w:lvl>
    <w:lvl w:ilvl="3" w:tplc="0402000F" w:tentative="1">
      <w:start w:val="1"/>
      <w:numFmt w:val="decimal"/>
      <w:lvlText w:val="%4."/>
      <w:lvlJc w:val="left"/>
      <w:pPr>
        <w:ind w:left="2577" w:hanging="360"/>
      </w:pPr>
    </w:lvl>
    <w:lvl w:ilvl="4" w:tplc="04020019" w:tentative="1">
      <w:start w:val="1"/>
      <w:numFmt w:val="lowerLetter"/>
      <w:lvlText w:val="%5."/>
      <w:lvlJc w:val="left"/>
      <w:pPr>
        <w:ind w:left="3297" w:hanging="360"/>
      </w:pPr>
    </w:lvl>
    <w:lvl w:ilvl="5" w:tplc="0402001B" w:tentative="1">
      <w:start w:val="1"/>
      <w:numFmt w:val="lowerRoman"/>
      <w:lvlText w:val="%6."/>
      <w:lvlJc w:val="right"/>
      <w:pPr>
        <w:ind w:left="4017" w:hanging="180"/>
      </w:pPr>
    </w:lvl>
    <w:lvl w:ilvl="6" w:tplc="0402000F" w:tentative="1">
      <w:start w:val="1"/>
      <w:numFmt w:val="decimal"/>
      <w:lvlText w:val="%7."/>
      <w:lvlJc w:val="left"/>
      <w:pPr>
        <w:ind w:left="4737" w:hanging="360"/>
      </w:pPr>
    </w:lvl>
    <w:lvl w:ilvl="7" w:tplc="04020019" w:tentative="1">
      <w:start w:val="1"/>
      <w:numFmt w:val="lowerLetter"/>
      <w:lvlText w:val="%8."/>
      <w:lvlJc w:val="left"/>
      <w:pPr>
        <w:ind w:left="5457" w:hanging="360"/>
      </w:pPr>
    </w:lvl>
    <w:lvl w:ilvl="8" w:tplc="040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0743806"/>
    <w:multiLevelType w:val="hybridMultilevel"/>
    <w:tmpl w:val="DF1E1D36"/>
    <w:lvl w:ilvl="0" w:tplc="F48C56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0A21FEF"/>
    <w:multiLevelType w:val="hybridMultilevel"/>
    <w:tmpl w:val="87FC70BC"/>
    <w:lvl w:ilvl="0" w:tplc="EF32F2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E9626B"/>
    <w:multiLevelType w:val="hybridMultilevel"/>
    <w:tmpl w:val="228A53BE"/>
    <w:lvl w:ilvl="0" w:tplc="68E6D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670936"/>
    <w:multiLevelType w:val="hybridMultilevel"/>
    <w:tmpl w:val="50CE4F3C"/>
    <w:lvl w:ilvl="0" w:tplc="498AAD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637AF"/>
    <w:multiLevelType w:val="hybridMultilevel"/>
    <w:tmpl w:val="E2B4B17C"/>
    <w:lvl w:ilvl="0" w:tplc="46708824">
      <w:start w:val="1"/>
      <w:numFmt w:val="decimal"/>
      <w:lvlText w:val="%1."/>
      <w:lvlJc w:val="center"/>
      <w:pPr>
        <w:tabs>
          <w:tab w:val="num" w:pos="0"/>
        </w:tabs>
        <w:ind w:left="57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023FF"/>
    <w:multiLevelType w:val="hybridMultilevel"/>
    <w:tmpl w:val="5A583EC4"/>
    <w:lvl w:ilvl="0" w:tplc="04020007">
      <w:start w:val="1"/>
      <w:numFmt w:val="bullet"/>
      <w:lvlText w:val=""/>
      <w:lvlPicBulletId w:val="0"/>
      <w:lvlJc w:val="left"/>
      <w:pPr>
        <w:ind w:left="7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>
    <w:nsid w:val="7A7B01F7"/>
    <w:multiLevelType w:val="hybridMultilevel"/>
    <w:tmpl w:val="3020C0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8203D4"/>
    <w:rsid w:val="000027B5"/>
    <w:rsid w:val="0001182E"/>
    <w:rsid w:val="00025325"/>
    <w:rsid w:val="00046B73"/>
    <w:rsid w:val="00060867"/>
    <w:rsid w:val="00070F84"/>
    <w:rsid w:val="000750A7"/>
    <w:rsid w:val="00076D8D"/>
    <w:rsid w:val="00076F41"/>
    <w:rsid w:val="00081127"/>
    <w:rsid w:val="000A76FA"/>
    <w:rsid w:val="000D2F8C"/>
    <w:rsid w:val="000D5D64"/>
    <w:rsid w:val="000D64D2"/>
    <w:rsid w:val="000D6631"/>
    <w:rsid w:val="000D798E"/>
    <w:rsid w:val="000E6D98"/>
    <w:rsid w:val="000E7FB0"/>
    <w:rsid w:val="001037C7"/>
    <w:rsid w:val="0011188C"/>
    <w:rsid w:val="00111A64"/>
    <w:rsid w:val="00112493"/>
    <w:rsid w:val="0011550C"/>
    <w:rsid w:val="00117EAA"/>
    <w:rsid w:val="001349ED"/>
    <w:rsid w:val="00136BEE"/>
    <w:rsid w:val="00143F8C"/>
    <w:rsid w:val="00144AD6"/>
    <w:rsid w:val="0014635A"/>
    <w:rsid w:val="00153AF8"/>
    <w:rsid w:val="001568B9"/>
    <w:rsid w:val="0016424C"/>
    <w:rsid w:val="0016702A"/>
    <w:rsid w:val="00195A60"/>
    <w:rsid w:val="00196825"/>
    <w:rsid w:val="001B1DCC"/>
    <w:rsid w:val="001B731C"/>
    <w:rsid w:val="001D5206"/>
    <w:rsid w:val="001D52F7"/>
    <w:rsid w:val="001E11E0"/>
    <w:rsid w:val="001E7214"/>
    <w:rsid w:val="001F08E8"/>
    <w:rsid w:val="001F79A4"/>
    <w:rsid w:val="00205CF4"/>
    <w:rsid w:val="002225DD"/>
    <w:rsid w:val="0022711F"/>
    <w:rsid w:val="00253294"/>
    <w:rsid w:val="00256CC2"/>
    <w:rsid w:val="00261F28"/>
    <w:rsid w:val="002623F6"/>
    <w:rsid w:val="00271BAA"/>
    <w:rsid w:val="00272881"/>
    <w:rsid w:val="00294916"/>
    <w:rsid w:val="002A3BC9"/>
    <w:rsid w:val="002A748B"/>
    <w:rsid w:val="002B74CC"/>
    <w:rsid w:val="002D4287"/>
    <w:rsid w:val="003117EA"/>
    <w:rsid w:val="00311BEF"/>
    <w:rsid w:val="0032367D"/>
    <w:rsid w:val="0033561C"/>
    <w:rsid w:val="00343093"/>
    <w:rsid w:val="003524B4"/>
    <w:rsid w:val="00366151"/>
    <w:rsid w:val="003808E1"/>
    <w:rsid w:val="003854F2"/>
    <w:rsid w:val="003A06ED"/>
    <w:rsid w:val="003A2465"/>
    <w:rsid w:val="003B1A48"/>
    <w:rsid w:val="003B347D"/>
    <w:rsid w:val="003D46C8"/>
    <w:rsid w:val="003D4BAA"/>
    <w:rsid w:val="003D76FB"/>
    <w:rsid w:val="003F0567"/>
    <w:rsid w:val="003F2D9D"/>
    <w:rsid w:val="004049D0"/>
    <w:rsid w:val="00417C69"/>
    <w:rsid w:val="00443B11"/>
    <w:rsid w:val="00474312"/>
    <w:rsid w:val="004A454E"/>
    <w:rsid w:val="004C365A"/>
    <w:rsid w:val="004C4EC0"/>
    <w:rsid w:val="004C5E10"/>
    <w:rsid w:val="004D5A35"/>
    <w:rsid w:val="004D7CFE"/>
    <w:rsid w:val="004E3777"/>
    <w:rsid w:val="004F255D"/>
    <w:rsid w:val="004F52A4"/>
    <w:rsid w:val="004F710D"/>
    <w:rsid w:val="00514D20"/>
    <w:rsid w:val="00514EE9"/>
    <w:rsid w:val="005277AF"/>
    <w:rsid w:val="0055270E"/>
    <w:rsid w:val="005579C0"/>
    <w:rsid w:val="005745AB"/>
    <w:rsid w:val="00577107"/>
    <w:rsid w:val="00583A3A"/>
    <w:rsid w:val="00591C51"/>
    <w:rsid w:val="0059313B"/>
    <w:rsid w:val="005C22FF"/>
    <w:rsid w:val="005D4296"/>
    <w:rsid w:val="005F5EB6"/>
    <w:rsid w:val="005F62B8"/>
    <w:rsid w:val="005F71B0"/>
    <w:rsid w:val="00634593"/>
    <w:rsid w:val="0063609F"/>
    <w:rsid w:val="00636EC9"/>
    <w:rsid w:val="00645C87"/>
    <w:rsid w:val="00647AA6"/>
    <w:rsid w:val="0065722B"/>
    <w:rsid w:val="0066029B"/>
    <w:rsid w:val="00680782"/>
    <w:rsid w:val="00690A2C"/>
    <w:rsid w:val="00694D66"/>
    <w:rsid w:val="006A05D3"/>
    <w:rsid w:val="006A49FF"/>
    <w:rsid w:val="006C1210"/>
    <w:rsid w:val="006E5EAE"/>
    <w:rsid w:val="006F3D41"/>
    <w:rsid w:val="006F4605"/>
    <w:rsid w:val="006F480D"/>
    <w:rsid w:val="006F6654"/>
    <w:rsid w:val="006F773B"/>
    <w:rsid w:val="00707457"/>
    <w:rsid w:val="007204CF"/>
    <w:rsid w:val="00737051"/>
    <w:rsid w:val="007414FA"/>
    <w:rsid w:val="007604D8"/>
    <w:rsid w:val="00767D1A"/>
    <w:rsid w:val="007771BF"/>
    <w:rsid w:val="00793425"/>
    <w:rsid w:val="007A004F"/>
    <w:rsid w:val="007B4AE0"/>
    <w:rsid w:val="007B567C"/>
    <w:rsid w:val="007E0821"/>
    <w:rsid w:val="007E30FA"/>
    <w:rsid w:val="007E45C7"/>
    <w:rsid w:val="007E5F98"/>
    <w:rsid w:val="008169F0"/>
    <w:rsid w:val="008203D4"/>
    <w:rsid w:val="00832C68"/>
    <w:rsid w:val="00844944"/>
    <w:rsid w:val="00861131"/>
    <w:rsid w:val="00863ABF"/>
    <w:rsid w:val="00863F38"/>
    <w:rsid w:val="00884A09"/>
    <w:rsid w:val="008A42FB"/>
    <w:rsid w:val="008C26EF"/>
    <w:rsid w:val="008C6DAC"/>
    <w:rsid w:val="008E4C1D"/>
    <w:rsid w:val="008F19C6"/>
    <w:rsid w:val="00902E2E"/>
    <w:rsid w:val="00916443"/>
    <w:rsid w:val="00923D10"/>
    <w:rsid w:val="00937B4B"/>
    <w:rsid w:val="00940191"/>
    <w:rsid w:val="00955A1C"/>
    <w:rsid w:val="00964095"/>
    <w:rsid w:val="00974346"/>
    <w:rsid w:val="0097617D"/>
    <w:rsid w:val="009B4F2E"/>
    <w:rsid w:val="009C3B90"/>
    <w:rsid w:val="009C4DDB"/>
    <w:rsid w:val="009C7A3E"/>
    <w:rsid w:val="009F1DDE"/>
    <w:rsid w:val="009F5774"/>
    <w:rsid w:val="00A11688"/>
    <w:rsid w:val="00A13310"/>
    <w:rsid w:val="00A15F7C"/>
    <w:rsid w:val="00A267DC"/>
    <w:rsid w:val="00A37719"/>
    <w:rsid w:val="00A4487F"/>
    <w:rsid w:val="00A4661B"/>
    <w:rsid w:val="00A51EA2"/>
    <w:rsid w:val="00A837EF"/>
    <w:rsid w:val="00A85606"/>
    <w:rsid w:val="00A91C6C"/>
    <w:rsid w:val="00AA1191"/>
    <w:rsid w:val="00AF18ED"/>
    <w:rsid w:val="00AF1B8B"/>
    <w:rsid w:val="00AF30CE"/>
    <w:rsid w:val="00B11B0D"/>
    <w:rsid w:val="00B529CC"/>
    <w:rsid w:val="00B90D85"/>
    <w:rsid w:val="00BA106D"/>
    <w:rsid w:val="00BA7899"/>
    <w:rsid w:val="00BB4DDE"/>
    <w:rsid w:val="00BE1C0B"/>
    <w:rsid w:val="00BF1F7D"/>
    <w:rsid w:val="00BF4A12"/>
    <w:rsid w:val="00C26096"/>
    <w:rsid w:val="00C30CB4"/>
    <w:rsid w:val="00C33865"/>
    <w:rsid w:val="00C34F66"/>
    <w:rsid w:val="00C416BD"/>
    <w:rsid w:val="00C54352"/>
    <w:rsid w:val="00C63E61"/>
    <w:rsid w:val="00C66868"/>
    <w:rsid w:val="00C670D1"/>
    <w:rsid w:val="00C71674"/>
    <w:rsid w:val="00C75FD7"/>
    <w:rsid w:val="00C84E20"/>
    <w:rsid w:val="00C86064"/>
    <w:rsid w:val="00C91ED5"/>
    <w:rsid w:val="00CC54C1"/>
    <w:rsid w:val="00CC6A44"/>
    <w:rsid w:val="00CD12C6"/>
    <w:rsid w:val="00CE14FF"/>
    <w:rsid w:val="00CE540C"/>
    <w:rsid w:val="00CE7289"/>
    <w:rsid w:val="00D013E6"/>
    <w:rsid w:val="00D0345B"/>
    <w:rsid w:val="00D21D1B"/>
    <w:rsid w:val="00D228FE"/>
    <w:rsid w:val="00D25446"/>
    <w:rsid w:val="00D3634D"/>
    <w:rsid w:val="00D4159C"/>
    <w:rsid w:val="00D44517"/>
    <w:rsid w:val="00D56A24"/>
    <w:rsid w:val="00D75C8F"/>
    <w:rsid w:val="00D766C3"/>
    <w:rsid w:val="00D8651A"/>
    <w:rsid w:val="00D97A99"/>
    <w:rsid w:val="00DC1C64"/>
    <w:rsid w:val="00DC5F88"/>
    <w:rsid w:val="00DC6E39"/>
    <w:rsid w:val="00DD2417"/>
    <w:rsid w:val="00DD4CAE"/>
    <w:rsid w:val="00DD5292"/>
    <w:rsid w:val="00DD6BC2"/>
    <w:rsid w:val="00DE73E9"/>
    <w:rsid w:val="00DF38AC"/>
    <w:rsid w:val="00DF7BF8"/>
    <w:rsid w:val="00E07096"/>
    <w:rsid w:val="00E37C57"/>
    <w:rsid w:val="00E4766F"/>
    <w:rsid w:val="00E5044D"/>
    <w:rsid w:val="00E7032E"/>
    <w:rsid w:val="00E85092"/>
    <w:rsid w:val="00E86949"/>
    <w:rsid w:val="00E86D4B"/>
    <w:rsid w:val="00E95D71"/>
    <w:rsid w:val="00E9794C"/>
    <w:rsid w:val="00E9798E"/>
    <w:rsid w:val="00E97BF1"/>
    <w:rsid w:val="00EA5B59"/>
    <w:rsid w:val="00EB6CD6"/>
    <w:rsid w:val="00EC6B2C"/>
    <w:rsid w:val="00ED0EC9"/>
    <w:rsid w:val="00ED4396"/>
    <w:rsid w:val="00EE5389"/>
    <w:rsid w:val="00EE672B"/>
    <w:rsid w:val="00EE6C07"/>
    <w:rsid w:val="00EF224A"/>
    <w:rsid w:val="00EF25BA"/>
    <w:rsid w:val="00F0193A"/>
    <w:rsid w:val="00F058D0"/>
    <w:rsid w:val="00F06613"/>
    <w:rsid w:val="00F329A2"/>
    <w:rsid w:val="00F43AA3"/>
    <w:rsid w:val="00F55799"/>
    <w:rsid w:val="00F57B5E"/>
    <w:rsid w:val="00F95C49"/>
    <w:rsid w:val="00FA010D"/>
    <w:rsid w:val="00FB046D"/>
    <w:rsid w:val="00FB5980"/>
    <w:rsid w:val="00FC1297"/>
    <w:rsid w:val="00FD7347"/>
    <w:rsid w:val="00FE3AC6"/>
    <w:rsid w:val="00FE4A9B"/>
    <w:rsid w:val="00FF46E5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03D4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8203D4"/>
    <w:pPr>
      <w:tabs>
        <w:tab w:val="center" w:pos="4536"/>
        <w:tab w:val="right" w:pos="9072"/>
      </w:tabs>
    </w:pPr>
  </w:style>
  <w:style w:type="paragraph" w:styleId="a5">
    <w:name w:val="Balloon Text"/>
    <w:basedOn w:val="a"/>
    <w:link w:val="a6"/>
    <w:semiHidden/>
    <w:rsid w:val="008203D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semiHidden/>
    <w:locked/>
    <w:rsid w:val="008203D4"/>
    <w:rPr>
      <w:rFonts w:ascii="Tahoma" w:eastAsia="Calibri" w:hAnsi="Tahoma" w:cs="Tahoma"/>
      <w:sz w:val="16"/>
      <w:szCs w:val="16"/>
      <w:lang w:val="bg-BG" w:eastAsia="bg-BG" w:bidi="ar-SA"/>
    </w:rPr>
  </w:style>
  <w:style w:type="character" w:styleId="a7">
    <w:name w:val="Hyperlink"/>
    <w:rsid w:val="008203D4"/>
    <w:rPr>
      <w:rFonts w:cs="Times New Roman"/>
      <w:color w:val="0000FF"/>
      <w:u w:val="single"/>
    </w:rPr>
  </w:style>
  <w:style w:type="character" w:styleId="a8">
    <w:name w:val="Strong"/>
    <w:qFormat/>
    <w:rsid w:val="00195A60"/>
    <w:rPr>
      <w:rFonts w:cs="Times New Roman"/>
      <w:b/>
      <w:bCs/>
    </w:rPr>
  </w:style>
  <w:style w:type="character" w:customStyle="1" w:styleId="a9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a"/>
    <w:locked/>
    <w:rsid w:val="00417C69"/>
    <w:rPr>
      <w:rFonts w:eastAsia="MS Mincho"/>
      <w:noProof/>
      <w:lang w:eastAsia="ja-JP"/>
    </w:rPr>
  </w:style>
  <w:style w:type="paragraph" w:styleId="aa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"/>
    <w:link w:val="a9"/>
    <w:unhideWhenUsed/>
    <w:rsid w:val="00417C69"/>
    <w:rPr>
      <w:rFonts w:eastAsia="MS Mincho"/>
      <w:noProof/>
      <w:sz w:val="20"/>
      <w:szCs w:val="20"/>
      <w:lang w:eastAsia="ja-JP"/>
    </w:rPr>
  </w:style>
  <w:style w:type="character" w:customStyle="1" w:styleId="1">
    <w:name w:val="Текст под линия Знак1"/>
    <w:rsid w:val="00417C69"/>
    <w:rPr>
      <w:rFonts w:eastAsia="Calibri"/>
    </w:rPr>
  </w:style>
  <w:style w:type="paragraph" w:styleId="ab">
    <w:name w:val="List Paragraph"/>
    <w:basedOn w:val="a"/>
    <w:uiPriority w:val="34"/>
    <w:qFormat/>
    <w:rsid w:val="00417C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2">
    <w:name w:val="No Spacing2"/>
    <w:link w:val="NoSpacingChar"/>
    <w:uiPriority w:val="1"/>
    <w:qFormat/>
    <w:rsid w:val="00C84E20"/>
    <w:pPr>
      <w:jc w:val="both"/>
    </w:pPr>
    <w:rPr>
      <w:rFonts w:eastAsia="SimSun"/>
      <w:sz w:val="22"/>
      <w:szCs w:val="22"/>
      <w:lang w:eastAsia="zh-CN"/>
    </w:rPr>
  </w:style>
  <w:style w:type="character" w:customStyle="1" w:styleId="NoSpacingChar">
    <w:name w:val="No Spacing Char"/>
    <w:link w:val="NoSpacing2"/>
    <w:uiPriority w:val="1"/>
    <w:rsid w:val="00C84E20"/>
    <w:rPr>
      <w:rFonts w:eastAsia="SimSun"/>
      <w:sz w:val="22"/>
      <w:szCs w:val="22"/>
      <w:lang w:eastAsia="zh-CN" w:bidi="ar-SA"/>
    </w:rPr>
  </w:style>
  <w:style w:type="character" w:customStyle="1" w:styleId="apple-converted-space">
    <w:name w:val="apple-converted-space"/>
    <w:basedOn w:val="a0"/>
    <w:rsid w:val="00A51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hyperlink" Target="mailto:migpresp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A4287-FE45-4D06-B3D6-FF633CC1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Сдружение „Местна инициативна група „Преспа” – общини Баните, Лъки и Чепеларе” съобщава, че на 13</vt:lpstr>
      <vt:lpstr>Сдружение „Местна инициативна група „Преспа” – общини Баните, Лъки и Чепеларе” съобщава, че на 13</vt:lpstr>
    </vt:vector>
  </TitlesOfParts>
  <Company>Municipality Chepelare</Company>
  <LinksUpToDate>false</LinksUpToDate>
  <CharactersWithSpaces>5584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mailto:migprespa@gmail.com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Сдружение „Местна инициативна група „Преспа” – общини Баните, Лъки и Чепеларе” съобщава, че на 13</dc:title>
  <dc:creator>User</dc:creator>
  <cp:lastModifiedBy>User</cp:lastModifiedBy>
  <cp:revision>63</cp:revision>
  <cp:lastPrinted>2018-09-14T05:57:00Z</cp:lastPrinted>
  <dcterms:created xsi:type="dcterms:W3CDTF">2016-11-30T14:39:00Z</dcterms:created>
  <dcterms:modified xsi:type="dcterms:W3CDTF">2018-10-08T07:51:00Z</dcterms:modified>
</cp:coreProperties>
</file>